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E1E" w:rsidRDefault="00035F55" w:rsidP="00892E1E">
      <w:pPr>
        <w:rPr>
          <w:color w:val="3399FF"/>
          <w:lang w:val="kk-KZ"/>
        </w:rPr>
      </w:pPr>
      <w:bookmarkStart w:id="0" w:name="_GoBack"/>
      <w:bookmarkEnd w:id="0"/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proofErr w:type="spellStart"/>
      <w:r w:rsidR="00892E1E">
        <w:rPr>
          <w:color w:val="3399FF"/>
        </w:rPr>
        <w:t>аласы</w:t>
      </w:r>
      <w:proofErr w:type="spellEnd"/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город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:rsidR="00A91332" w:rsidRDefault="00A91332" w:rsidP="00A91332">
      <w:pPr>
        <w:jc w:val="center"/>
        <w:outlineLvl w:val="0"/>
        <w:rPr>
          <w:b/>
          <w:sz w:val="28"/>
          <w:szCs w:val="28"/>
          <w:lang w:val="kk-KZ"/>
        </w:rPr>
      </w:pPr>
    </w:p>
    <w:p w:rsidR="00E679FF" w:rsidRDefault="00E679FF" w:rsidP="00E679FF">
      <w:pPr>
        <w:jc w:val="center"/>
        <w:outlineLvl w:val="0"/>
        <w:rPr>
          <w:b/>
          <w:sz w:val="28"/>
          <w:szCs w:val="28"/>
          <w:lang w:val="kk-KZ"/>
        </w:rPr>
      </w:pPr>
      <w:r w:rsidRPr="002C6E0A">
        <w:rPr>
          <w:b/>
          <w:sz w:val="28"/>
          <w:szCs w:val="28"/>
          <w:lang w:val="kk-KZ"/>
        </w:rPr>
        <w:t>«</w:t>
      </w:r>
      <w:r w:rsidRPr="00EB4E24">
        <w:rPr>
          <w:b/>
          <w:sz w:val="28"/>
          <w:szCs w:val="28"/>
          <w:lang w:val="kk-KZ"/>
        </w:rPr>
        <w:t xml:space="preserve">Электрондық шот-фактуралардың ақпараттық жүйесінде </w:t>
      </w:r>
    </w:p>
    <w:p w:rsidR="00E679FF" w:rsidRDefault="00E679FF" w:rsidP="00E679FF">
      <w:pPr>
        <w:jc w:val="center"/>
        <w:outlineLvl w:val="0"/>
        <w:rPr>
          <w:b/>
          <w:sz w:val="28"/>
          <w:szCs w:val="28"/>
          <w:lang w:val="kk-KZ"/>
        </w:rPr>
      </w:pPr>
      <w:r w:rsidRPr="00EB4E24">
        <w:rPr>
          <w:b/>
          <w:sz w:val="28"/>
          <w:szCs w:val="28"/>
          <w:lang w:val="kk-KZ"/>
        </w:rPr>
        <w:t xml:space="preserve">электронды нысанда шот- фактуралардың жазып берілуін шектеу </w:t>
      </w:r>
    </w:p>
    <w:p w:rsidR="00E679FF" w:rsidRDefault="00E679FF" w:rsidP="00E679FF">
      <w:pPr>
        <w:jc w:val="center"/>
        <w:outlineLvl w:val="0"/>
        <w:rPr>
          <w:b/>
          <w:sz w:val="28"/>
          <w:szCs w:val="28"/>
          <w:lang w:val="kk-KZ"/>
        </w:rPr>
      </w:pPr>
      <w:r w:rsidRPr="00EB4E24">
        <w:rPr>
          <w:b/>
          <w:sz w:val="28"/>
          <w:szCs w:val="28"/>
          <w:lang w:val="kk-KZ"/>
        </w:rPr>
        <w:t>және мұндай шектеуді жою туралы қағидаларын, сондай-ақ осындай шешімдердің нысандарын бекіту туралы</w:t>
      </w:r>
      <w:r w:rsidRPr="002C6E0A">
        <w:rPr>
          <w:b/>
          <w:sz w:val="28"/>
          <w:szCs w:val="28"/>
          <w:lang w:val="kk-KZ"/>
        </w:rPr>
        <w:t xml:space="preserve">» Қазақстан Республикасы </w:t>
      </w:r>
      <w:r w:rsidRPr="00EB4E24">
        <w:rPr>
          <w:b/>
          <w:color w:val="000000"/>
          <w:sz w:val="28"/>
          <w:lang w:val="kk-KZ"/>
        </w:rPr>
        <w:t xml:space="preserve">Премьер-Министрінің орынбасары </w:t>
      </w:r>
      <w:r>
        <w:rPr>
          <w:b/>
          <w:color w:val="000000"/>
          <w:sz w:val="28"/>
          <w:lang w:val="kk-KZ"/>
        </w:rPr>
        <w:t xml:space="preserve">– </w:t>
      </w:r>
      <w:r w:rsidRPr="002C6E0A">
        <w:rPr>
          <w:b/>
          <w:sz w:val="28"/>
          <w:szCs w:val="28"/>
          <w:lang w:val="kk-KZ"/>
        </w:rPr>
        <w:t>Қаржы министрінің 20</w:t>
      </w:r>
      <w:r>
        <w:rPr>
          <w:b/>
          <w:sz w:val="28"/>
          <w:szCs w:val="28"/>
          <w:lang w:val="kk-KZ"/>
        </w:rPr>
        <w:t>23</w:t>
      </w:r>
      <w:r w:rsidRPr="002C6E0A">
        <w:rPr>
          <w:b/>
          <w:sz w:val="28"/>
          <w:szCs w:val="28"/>
          <w:lang w:val="kk-KZ"/>
        </w:rPr>
        <w:t xml:space="preserve"> жылғы </w:t>
      </w:r>
    </w:p>
    <w:p w:rsidR="00A91332" w:rsidRPr="002C6E0A" w:rsidRDefault="00E679FF" w:rsidP="00E679FF">
      <w:pPr>
        <w:jc w:val="center"/>
        <w:outlineLvl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15</w:t>
      </w:r>
      <w:r w:rsidRPr="002C6E0A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наурыз</w:t>
      </w:r>
      <w:r w:rsidRPr="002C6E0A">
        <w:rPr>
          <w:b/>
          <w:sz w:val="28"/>
          <w:szCs w:val="28"/>
          <w:lang w:val="kk-KZ"/>
        </w:rPr>
        <w:t xml:space="preserve">дағы № </w:t>
      </w:r>
      <w:r>
        <w:rPr>
          <w:b/>
          <w:sz w:val="28"/>
          <w:szCs w:val="28"/>
          <w:lang w:val="kk-KZ"/>
        </w:rPr>
        <w:t>279</w:t>
      </w:r>
      <w:r w:rsidRPr="002C6E0A">
        <w:rPr>
          <w:b/>
          <w:sz w:val="28"/>
          <w:szCs w:val="28"/>
          <w:lang w:val="kk-KZ"/>
        </w:rPr>
        <w:t xml:space="preserve"> бұйрығына өзгер</w:t>
      </w:r>
      <w:r>
        <w:rPr>
          <w:b/>
          <w:sz w:val="28"/>
          <w:szCs w:val="28"/>
          <w:lang w:val="kk-KZ"/>
        </w:rPr>
        <w:t>ту</w:t>
      </w:r>
      <w:r w:rsidRPr="002C6E0A">
        <w:rPr>
          <w:b/>
          <w:sz w:val="28"/>
          <w:szCs w:val="28"/>
          <w:lang w:val="kk-KZ"/>
        </w:rPr>
        <w:t xml:space="preserve"> енгізу туралы</w:t>
      </w:r>
    </w:p>
    <w:p w:rsidR="00A91332" w:rsidRDefault="00A91332" w:rsidP="00A91332">
      <w:pPr>
        <w:ind w:firstLine="708"/>
        <w:jc w:val="both"/>
        <w:rPr>
          <w:b/>
          <w:sz w:val="28"/>
          <w:szCs w:val="28"/>
          <w:lang w:val="kk-KZ"/>
        </w:rPr>
      </w:pPr>
    </w:p>
    <w:p w:rsidR="00E679FF" w:rsidRPr="002C6E0A" w:rsidRDefault="00E679FF" w:rsidP="00A91332">
      <w:pPr>
        <w:ind w:firstLine="708"/>
        <w:jc w:val="both"/>
        <w:rPr>
          <w:b/>
          <w:sz w:val="28"/>
          <w:szCs w:val="28"/>
          <w:lang w:val="kk-KZ"/>
        </w:rPr>
      </w:pPr>
    </w:p>
    <w:p w:rsidR="00E679FF" w:rsidRDefault="00E679FF" w:rsidP="00E679FF">
      <w:pPr>
        <w:ind w:firstLine="708"/>
        <w:jc w:val="both"/>
        <w:rPr>
          <w:b/>
          <w:sz w:val="28"/>
          <w:szCs w:val="28"/>
          <w:lang w:val="kk-KZ"/>
        </w:rPr>
      </w:pPr>
      <w:r w:rsidRPr="002C6E0A">
        <w:rPr>
          <w:b/>
          <w:sz w:val="28"/>
          <w:szCs w:val="28"/>
          <w:lang w:val="kk-KZ"/>
        </w:rPr>
        <w:t>БҰЙЫРАМЫН:</w:t>
      </w:r>
    </w:p>
    <w:p w:rsidR="00E679FF" w:rsidRDefault="00E679FF" w:rsidP="00E679FF">
      <w:pPr>
        <w:ind w:firstLine="708"/>
        <w:jc w:val="both"/>
        <w:rPr>
          <w:sz w:val="28"/>
          <w:szCs w:val="28"/>
          <w:lang w:val="kk-KZ"/>
        </w:rPr>
      </w:pPr>
      <w:r w:rsidRPr="00AC2D54">
        <w:rPr>
          <w:sz w:val="28"/>
          <w:szCs w:val="28"/>
          <w:lang w:val="kk-KZ"/>
        </w:rPr>
        <w:t>1. «Электрондық шот-фактуралардың ақпараттық жүйесінде электронды нысанда шот- фактуралардың жазып берілуін шектеу және мұндай шектеуді жою туралы қағидаларын, сондай-ақ осындай шешімдердің нысандарын бекіту туралы» Қазақстан Республикасы Премьер-Министрінің орынбасары – Қаржы министрінің 2023 жылғы 15 наурыздағы № 279 бұйрығына (Нормативтік құқықтық актілерді мемлекеттік тіркеу тізілімінде № 32088 болып тіркелген) мынадай өзгер</w:t>
      </w:r>
      <w:r>
        <w:rPr>
          <w:sz w:val="28"/>
          <w:szCs w:val="28"/>
          <w:lang w:val="kk-KZ"/>
        </w:rPr>
        <w:t>ту</w:t>
      </w:r>
      <w:r w:rsidRPr="00AC2D54">
        <w:rPr>
          <w:sz w:val="28"/>
          <w:szCs w:val="28"/>
          <w:lang w:val="kk-KZ"/>
        </w:rPr>
        <w:t xml:space="preserve"> енгізілсін: </w:t>
      </w:r>
    </w:p>
    <w:p w:rsidR="00E679FF" w:rsidRDefault="00E679FF" w:rsidP="00E679FF">
      <w:pPr>
        <w:ind w:firstLine="708"/>
        <w:jc w:val="both"/>
        <w:rPr>
          <w:sz w:val="28"/>
          <w:szCs w:val="28"/>
          <w:highlight w:val="yellow"/>
          <w:lang w:val="kk-KZ"/>
        </w:rPr>
      </w:pPr>
      <w:r>
        <w:rPr>
          <w:sz w:val="28"/>
          <w:szCs w:val="28"/>
          <w:lang w:val="kk-KZ"/>
        </w:rPr>
        <w:t xml:space="preserve">көрсетілген бұйрықпен бекітілген, </w:t>
      </w:r>
      <w:r w:rsidRPr="00AC2D54">
        <w:rPr>
          <w:sz w:val="28"/>
          <w:szCs w:val="28"/>
          <w:lang w:val="kk-KZ"/>
        </w:rPr>
        <w:t>Электрондық шот-фактуралардың ақпараттық жүйесінде электронды нысанда шот-фактуралардың жазып берілуін шектеу және мұндай шектеуді жою туралы қағидалар, сондай-ақ осындай шешімдердің нысандары</w:t>
      </w:r>
      <w:r>
        <w:rPr>
          <w:sz w:val="28"/>
          <w:szCs w:val="28"/>
          <w:lang w:val="kk-KZ"/>
        </w:rPr>
        <w:t xml:space="preserve"> </w:t>
      </w:r>
      <w:r w:rsidRPr="00AC2D54">
        <w:rPr>
          <w:sz w:val="28"/>
          <w:szCs w:val="28"/>
          <w:lang w:val="kk-KZ"/>
        </w:rPr>
        <w:t>осы бұйрыққа қосымшаға сәйкес жаңа редакцияда жазылсын.</w:t>
      </w:r>
    </w:p>
    <w:p w:rsidR="00E679FF" w:rsidRDefault="00E679FF" w:rsidP="00E679FF">
      <w:pPr>
        <w:ind w:firstLine="708"/>
        <w:jc w:val="both"/>
        <w:rPr>
          <w:sz w:val="28"/>
          <w:szCs w:val="28"/>
          <w:lang w:val="kk-KZ"/>
        </w:rPr>
      </w:pPr>
      <w:r w:rsidRPr="00FB5AA7">
        <w:rPr>
          <w:sz w:val="28"/>
          <w:szCs w:val="28"/>
          <w:lang w:val="kk-KZ"/>
        </w:rPr>
        <w:t>2. Қазақстан Республикасы Қаржы министрлігінің Мемлекеттік кірістер комитеті заңнамада белгіленген тәртіппен:</w:t>
      </w:r>
    </w:p>
    <w:p w:rsidR="00E679FF" w:rsidRDefault="00E679FF" w:rsidP="00E679FF">
      <w:pPr>
        <w:ind w:firstLine="708"/>
        <w:jc w:val="both"/>
        <w:rPr>
          <w:sz w:val="28"/>
          <w:szCs w:val="28"/>
          <w:lang w:val="kk-KZ"/>
        </w:rPr>
      </w:pPr>
      <w:r w:rsidRPr="00FB5AA7">
        <w:rPr>
          <w:sz w:val="28"/>
          <w:szCs w:val="28"/>
          <w:lang w:val="kk-KZ"/>
        </w:rPr>
        <w:t>1) осы бұйрықты Қазақстан Республикасының Әділет министрлігінде мемлекеттік тірке</w:t>
      </w:r>
      <w:r>
        <w:rPr>
          <w:sz w:val="28"/>
          <w:szCs w:val="28"/>
          <w:lang w:val="kk-KZ"/>
        </w:rPr>
        <w:t>луін</w:t>
      </w:r>
      <w:r w:rsidRPr="00FB5AA7">
        <w:rPr>
          <w:sz w:val="28"/>
          <w:szCs w:val="28"/>
          <w:lang w:val="kk-KZ"/>
        </w:rPr>
        <w:t>;</w:t>
      </w:r>
    </w:p>
    <w:p w:rsidR="00E679FF" w:rsidRDefault="00E679FF" w:rsidP="00E679FF">
      <w:pPr>
        <w:ind w:firstLine="708"/>
        <w:jc w:val="both"/>
        <w:rPr>
          <w:sz w:val="28"/>
          <w:szCs w:val="28"/>
          <w:lang w:val="kk-KZ"/>
        </w:rPr>
      </w:pPr>
      <w:r w:rsidRPr="00FB5AA7">
        <w:rPr>
          <w:sz w:val="28"/>
          <w:szCs w:val="28"/>
          <w:lang w:val="kk-KZ"/>
        </w:rPr>
        <w:t>2) осы бұйрықты</w:t>
      </w:r>
      <w:r>
        <w:rPr>
          <w:sz w:val="28"/>
          <w:szCs w:val="28"/>
          <w:lang w:val="kk-KZ"/>
        </w:rPr>
        <w:t>ң</w:t>
      </w:r>
      <w:r w:rsidRPr="00FB5AA7">
        <w:rPr>
          <w:sz w:val="28"/>
          <w:szCs w:val="28"/>
          <w:lang w:val="kk-KZ"/>
        </w:rPr>
        <w:t xml:space="preserve"> Қазақстан Республикасы Қаржы министрлігінің интернет-ресурсында орналастыр</w:t>
      </w:r>
      <w:r>
        <w:rPr>
          <w:sz w:val="28"/>
          <w:szCs w:val="28"/>
          <w:lang w:val="kk-KZ"/>
        </w:rPr>
        <w:t>ылуын</w:t>
      </w:r>
      <w:r w:rsidRPr="00FB5AA7">
        <w:rPr>
          <w:sz w:val="28"/>
          <w:szCs w:val="28"/>
          <w:lang w:val="kk-KZ"/>
        </w:rPr>
        <w:t>;</w:t>
      </w:r>
    </w:p>
    <w:p w:rsidR="00E679FF" w:rsidRDefault="00E679FF" w:rsidP="00E679FF">
      <w:pPr>
        <w:ind w:firstLine="708"/>
        <w:jc w:val="both"/>
        <w:rPr>
          <w:sz w:val="28"/>
          <w:szCs w:val="28"/>
          <w:lang w:val="kk-KZ"/>
        </w:rPr>
      </w:pPr>
      <w:r w:rsidRPr="00FB5AA7">
        <w:rPr>
          <w:sz w:val="28"/>
          <w:szCs w:val="28"/>
          <w:lang w:val="kk-KZ"/>
        </w:rPr>
        <w:t>3) осы бұйрық Қазақстан Республикасының Әділет министрлігінде мемлекеттік тіркелгеннен кейін он жұмыс күні ішінде осы тармақтың 1) және 2) тармақшаларында көзделген іс-шаралардың орындалуы туралы мәліметтерді Қазақстан Республикасы Қаржы министрлігінің Заң қызметі департаментіне ұсын</w:t>
      </w:r>
      <w:r>
        <w:rPr>
          <w:sz w:val="28"/>
          <w:szCs w:val="28"/>
          <w:lang w:val="kk-KZ"/>
        </w:rPr>
        <w:t xml:space="preserve">ылуын </w:t>
      </w:r>
      <w:r w:rsidRPr="00FB5AA7">
        <w:rPr>
          <w:sz w:val="28"/>
          <w:szCs w:val="28"/>
          <w:lang w:val="kk-KZ"/>
        </w:rPr>
        <w:t>қамтамасыз етсін.</w:t>
      </w:r>
    </w:p>
    <w:p w:rsidR="00E679FF" w:rsidRDefault="00E679FF" w:rsidP="00E679FF">
      <w:pPr>
        <w:ind w:firstLine="708"/>
        <w:jc w:val="both"/>
        <w:rPr>
          <w:sz w:val="28"/>
          <w:szCs w:val="28"/>
          <w:lang w:val="kk-KZ"/>
        </w:rPr>
      </w:pPr>
      <w:r w:rsidRPr="00FB5AA7">
        <w:rPr>
          <w:sz w:val="28"/>
          <w:szCs w:val="28"/>
          <w:lang w:val="kk-KZ"/>
        </w:rPr>
        <w:t>3. Осы бұйрық алғашқы ресми жарияланған күнінен кейін күнтізбелік он күн өткен соң қолданысқа енгізіледі және ресми жариялануға тиіс.</w:t>
      </w:r>
    </w:p>
    <w:p w:rsidR="00A91332" w:rsidRPr="002C6E0A" w:rsidRDefault="00A91332" w:rsidP="00A91332">
      <w:pPr>
        <w:ind w:firstLine="708"/>
        <w:jc w:val="both"/>
        <w:rPr>
          <w:sz w:val="28"/>
          <w:szCs w:val="28"/>
          <w:lang w:val="kk-KZ"/>
        </w:rPr>
      </w:pPr>
    </w:p>
    <w:p w:rsidR="00642211" w:rsidRDefault="00642211" w:rsidP="00934587">
      <w:pPr>
        <w:rPr>
          <w:color w:val="3399FF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:rsidTr="008858D2">
        <w:tc>
          <w:tcPr>
            <w:tcW w:w="3652" w:type="dxa"/>
            <w:hideMark/>
          </w:tcPr>
          <w:p w:rsidR="008858D2" w:rsidRDefault="008858D2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8858D2" w:rsidRDefault="00B2298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642211" w:rsidRPr="008858D2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8858D2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C0F" w:rsidRDefault="008E0C0F">
      <w:r>
        <w:separator/>
      </w:r>
    </w:p>
  </w:endnote>
  <w:endnote w:type="continuationSeparator" w:id="0">
    <w:p w:rsidR="008E0C0F" w:rsidRDefault="008E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C0F" w:rsidRDefault="008E0C0F">
      <w:r>
        <w:separator/>
      </w:r>
    </w:p>
  </w:footnote>
  <w:footnote w:type="continuationSeparator" w:id="0">
    <w:p w:rsidR="008E0C0F" w:rsidRDefault="008E0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Pr="00066712" w:rsidRDefault="00BE78CA" w:rsidP="00E43190">
    <w:pPr>
      <w:pStyle w:val="aa"/>
      <w:framePr w:wrap="around" w:vAnchor="text" w:hAnchor="margin" w:xAlign="center" w:y="1"/>
      <w:rPr>
        <w:rStyle w:val="af0"/>
        <w:sz w:val="32"/>
      </w:rPr>
    </w:pPr>
    <w:r w:rsidRPr="00066712">
      <w:rPr>
        <w:rStyle w:val="af0"/>
        <w:sz w:val="28"/>
      </w:rPr>
      <w:fldChar w:fldCharType="begin"/>
    </w:r>
    <w:r w:rsidRPr="00066712">
      <w:rPr>
        <w:rStyle w:val="af0"/>
        <w:sz w:val="28"/>
      </w:rPr>
      <w:instrText xml:space="preserve">PAGE  </w:instrText>
    </w:r>
    <w:r w:rsidRPr="00066712">
      <w:rPr>
        <w:rStyle w:val="af0"/>
        <w:sz w:val="28"/>
      </w:rPr>
      <w:fldChar w:fldCharType="separate"/>
    </w:r>
    <w:r w:rsidR="00A23329">
      <w:rPr>
        <w:rStyle w:val="af0"/>
        <w:noProof/>
        <w:sz w:val="28"/>
      </w:rPr>
      <w:t>2</w:t>
    </w:r>
    <w:r w:rsidRPr="00066712">
      <w:rPr>
        <w:rStyle w:val="af0"/>
        <w:sz w:val="28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539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A91332" w:rsidRPr="00D100F6" w:rsidTr="00A91332">
      <w:trPr>
        <w:trHeight w:val="1348"/>
      </w:trPr>
      <w:tc>
        <w:tcPr>
          <w:tcW w:w="4362" w:type="dxa"/>
          <w:shd w:val="clear" w:color="auto" w:fill="auto"/>
        </w:tcPr>
        <w:p w:rsidR="00A91332" w:rsidRPr="00A91332" w:rsidRDefault="00A91332" w:rsidP="00A91332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 w:rsidRPr="00A91332">
            <w:rPr>
              <w:b/>
              <w:bCs/>
              <w:color w:val="3399FF"/>
            </w:rPr>
            <w:t xml:space="preserve"> </w:t>
          </w:r>
        </w:p>
        <w:p w:rsidR="00A91332" w:rsidRPr="00A91332" w:rsidRDefault="00A91332" w:rsidP="00A91332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A646AF">
            <w:rPr>
              <w:b/>
              <w:bCs/>
              <w:color w:val="3399FF"/>
            </w:rPr>
            <w:t>РЕСПУБЛИКАСЫ</w:t>
          </w:r>
        </w:p>
        <w:p w:rsidR="00A91332" w:rsidRPr="00A91332" w:rsidRDefault="00A91332" w:rsidP="00A91332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A91332">
            <w:rPr>
              <w:b/>
              <w:bCs/>
              <w:color w:val="3399FF"/>
            </w:rPr>
            <w:t xml:space="preserve"> ҚАРЖЫ МИНИСТРЛІГІ</w:t>
          </w:r>
        </w:p>
      </w:tc>
      <w:tc>
        <w:tcPr>
          <w:tcW w:w="2126" w:type="dxa"/>
          <w:shd w:val="clear" w:color="auto" w:fill="auto"/>
        </w:tcPr>
        <w:p w:rsidR="00A91332" w:rsidRPr="00A91332" w:rsidRDefault="00A91332" w:rsidP="00A91332">
          <w:pPr>
            <w:jc w:val="center"/>
            <w:rPr>
              <w:noProof/>
              <w:sz w:val="22"/>
              <w:szCs w:val="22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43CD2EF1" wp14:editId="318EA8AC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A91332" w:rsidRDefault="00A91332" w:rsidP="00A9133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A91332" w:rsidRDefault="00A91332" w:rsidP="00A9133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:rsidR="00A91332" w:rsidRPr="00A91332" w:rsidRDefault="00A91332" w:rsidP="00A9133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A91332" w:rsidRPr="00D100F6" w:rsidTr="00A91332">
      <w:trPr>
        <w:trHeight w:val="601"/>
      </w:trPr>
      <w:tc>
        <w:tcPr>
          <w:tcW w:w="4362" w:type="dxa"/>
          <w:shd w:val="clear" w:color="auto" w:fill="auto"/>
        </w:tcPr>
        <w:p w:rsidR="00A91332" w:rsidRPr="00A91332" w:rsidRDefault="00A91332" w:rsidP="00A91332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</w:p>
        <w:p w:rsidR="00A91332" w:rsidRPr="00A91332" w:rsidRDefault="00A91332" w:rsidP="00A91332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A91332">
            <w:rPr>
              <w:b/>
              <w:bCs/>
              <w:color w:val="3399FF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A91332" w:rsidRPr="00A91332" w:rsidRDefault="00A91332" w:rsidP="00A91332">
          <w:pPr>
            <w:jc w:val="center"/>
            <w:rPr>
              <w:noProof/>
              <w:sz w:val="22"/>
              <w:szCs w:val="22"/>
            </w:rPr>
          </w:pPr>
        </w:p>
      </w:tc>
      <w:tc>
        <w:tcPr>
          <w:tcW w:w="4263" w:type="dxa"/>
          <w:shd w:val="clear" w:color="auto" w:fill="auto"/>
        </w:tcPr>
        <w:p w:rsidR="00A91332" w:rsidRPr="00A91332" w:rsidRDefault="00A91332" w:rsidP="00A9133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91332">
            <w:rPr>
              <w:b/>
              <w:bCs/>
              <w:noProof/>
              <w:color w:val="3399FF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8E98F26" wp14:editId="43257547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86B1AD2" id="Line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A91332" w:rsidRDefault="00A91332" w:rsidP="00A9133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91332">
            <w:rPr>
              <w:b/>
              <w:bCs/>
              <w:color w:val="3399FF"/>
              <w:lang w:val="kk-KZ"/>
            </w:rPr>
            <w:t>ПРИКАЗ</w:t>
          </w:r>
        </w:p>
      </w:tc>
    </w:tr>
  </w:tbl>
  <w:p w:rsidR="00C7780A" w:rsidRDefault="00C7780A" w:rsidP="00A91332">
    <w:pPr>
      <w:pStyle w:val="aa"/>
      <w:ind w:firstLine="708"/>
      <w:rPr>
        <w:color w:val="3A7298"/>
        <w:sz w:val="22"/>
        <w:szCs w:val="22"/>
        <w:lang w:val="kk-KZ"/>
      </w:rPr>
    </w:pPr>
  </w:p>
  <w:p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773D"/>
    <w:rsid w:val="00035F55"/>
    <w:rsid w:val="00066712"/>
    <w:rsid w:val="00073119"/>
    <w:rsid w:val="000870F9"/>
    <w:rsid w:val="000922AA"/>
    <w:rsid w:val="000D4DAC"/>
    <w:rsid w:val="000E1B0C"/>
    <w:rsid w:val="000F48E7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3EC7"/>
    <w:rsid w:val="002F11B1"/>
    <w:rsid w:val="00341898"/>
    <w:rsid w:val="00364E0B"/>
    <w:rsid w:val="003B261C"/>
    <w:rsid w:val="003F241E"/>
    <w:rsid w:val="003F26A2"/>
    <w:rsid w:val="00423754"/>
    <w:rsid w:val="00430E89"/>
    <w:rsid w:val="004726FE"/>
    <w:rsid w:val="00486F3C"/>
    <w:rsid w:val="0049623C"/>
    <w:rsid w:val="004B400D"/>
    <w:rsid w:val="004B6D21"/>
    <w:rsid w:val="004C34B8"/>
    <w:rsid w:val="004E49BE"/>
    <w:rsid w:val="004F3375"/>
    <w:rsid w:val="0050232C"/>
    <w:rsid w:val="005C5F30"/>
    <w:rsid w:val="005E213E"/>
    <w:rsid w:val="005F582C"/>
    <w:rsid w:val="006340C9"/>
    <w:rsid w:val="00642211"/>
    <w:rsid w:val="0067240F"/>
    <w:rsid w:val="006B0963"/>
    <w:rsid w:val="006B6938"/>
    <w:rsid w:val="006E1117"/>
    <w:rsid w:val="007006E3"/>
    <w:rsid w:val="007111E8"/>
    <w:rsid w:val="00720FC6"/>
    <w:rsid w:val="00731B2A"/>
    <w:rsid w:val="00740441"/>
    <w:rsid w:val="007702A5"/>
    <w:rsid w:val="007767CD"/>
    <w:rsid w:val="00782A16"/>
    <w:rsid w:val="007E588D"/>
    <w:rsid w:val="0081000A"/>
    <w:rsid w:val="008436CA"/>
    <w:rsid w:val="00866964"/>
    <w:rsid w:val="00867FA4"/>
    <w:rsid w:val="008858D2"/>
    <w:rsid w:val="00892E1E"/>
    <w:rsid w:val="008E0C0F"/>
    <w:rsid w:val="009139A9"/>
    <w:rsid w:val="00914138"/>
    <w:rsid w:val="00915A4B"/>
    <w:rsid w:val="00934587"/>
    <w:rsid w:val="0094547D"/>
    <w:rsid w:val="00965DB2"/>
    <w:rsid w:val="009924CE"/>
    <w:rsid w:val="009B69F4"/>
    <w:rsid w:val="009C4FD7"/>
    <w:rsid w:val="00A10052"/>
    <w:rsid w:val="00A17FE7"/>
    <w:rsid w:val="00A23329"/>
    <w:rsid w:val="00A338BC"/>
    <w:rsid w:val="00A47D62"/>
    <w:rsid w:val="00A91332"/>
    <w:rsid w:val="00AA225A"/>
    <w:rsid w:val="00AC76FB"/>
    <w:rsid w:val="00B12C86"/>
    <w:rsid w:val="00B2298B"/>
    <w:rsid w:val="00B5615F"/>
    <w:rsid w:val="00B841B2"/>
    <w:rsid w:val="00B86340"/>
    <w:rsid w:val="00BE3CFA"/>
    <w:rsid w:val="00BE78CA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C3588"/>
    <w:rsid w:val="00DC45FB"/>
    <w:rsid w:val="00DD35CD"/>
    <w:rsid w:val="00E43190"/>
    <w:rsid w:val="00E57A5B"/>
    <w:rsid w:val="00E679FF"/>
    <w:rsid w:val="00E866E0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Абишев Айдын Ерикович</cp:lastModifiedBy>
  <cp:revision>2</cp:revision>
  <dcterms:created xsi:type="dcterms:W3CDTF">2024-02-09T04:40:00Z</dcterms:created>
  <dcterms:modified xsi:type="dcterms:W3CDTF">2024-02-09T04:40:00Z</dcterms:modified>
</cp:coreProperties>
</file>